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ideal 理想的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by sth, I mean ... 说到...，我的意思是... 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 what age 在哪个年龄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age limit 年龄限制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European countries 欧洲国家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accepted worldwide 在全世界推行/被接受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 the age of 15 在15岁的时候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tie the knot=get married 结婚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shoulder responsibilities 承担责任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financial difficulties 财务问题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not mature enough 足够成熟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deal with ... 应对、处理...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problems that come their way 他们遇到的问题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marriage 婚姻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99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2018-06-30T01:36:45Z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2052-10.1.0.7452</vt:lpwstr>
  </property>
</Properties>
</file>